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E9" w:rsidRDefault="007020E9">
      <w:pPr>
        <w:pStyle w:val="ConsPlusTitlePage"/>
      </w:pPr>
      <w:bookmarkStart w:id="0" w:name="_GoBack"/>
      <w:bookmarkEnd w:id="0"/>
      <w:r>
        <w:br/>
      </w:r>
    </w:p>
    <w:p w:rsidR="007020E9" w:rsidRDefault="007020E9">
      <w:pPr>
        <w:pStyle w:val="ConsPlusNormal"/>
        <w:jc w:val="both"/>
        <w:outlineLvl w:val="0"/>
      </w:pPr>
    </w:p>
    <w:p w:rsidR="007020E9" w:rsidRDefault="007020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20E9" w:rsidRDefault="007020E9">
      <w:pPr>
        <w:pStyle w:val="ConsPlusTitle"/>
        <w:jc w:val="center"/>
      </w:pPr>
    </w:p>
    <w:p w:rsidR="007020E9" w:rsidRDefault="007020E9">
      <w:pPr>
        <w:pStyle w:val="ConsPlusTitle"/>
        <w:jc w:val="center"/>
      </w:pPr>
      <w:r>
        <w:t>ПОСТАНОВЛЕНИЕ</w:t>
      </w:r>
    </w:p>
    <w:p w:rsidR="007020E9" w:rsidRDefault="007020E9">
      <w:pPr>
        <w:pStyle w:val="ConsPlusTitle"/>
        <w:jc w:val="center"/>
      </w:pPr>
      <w:r>
        <w:t>от 23 сентября 2002 г. N 695</w:t>
      </w:r>
    </w:p>
    <w:p w:rsidR="007020E9" w:rsidRDefault="007020E9">
      <w:pPr>
        <w:pStyle w:val="ConsPlusTitle"/>
        <w:jc w:val="center"/>
      </w:pPr>
    </w:p>
    <w:p w:rsidR="007020E9" w:rsidRDefault="007020E9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7020E9" w:rsidRDefault="007020E9">
      <w:pPr>
        <w:pStyle w:val="ConsPlusTitle"/>
        <w:jc w:val="center"/>
      </w:pPr>
      <w:r>
        <w:t>ПСИХИАТРИЧЕСКОГО ОСВИДЕТЕЛЬСТВОВАНИЯ РАБОТНИКАМИ,</w:t>
      </w:r>
    </w:p>
    <w:p w:rsidR="007020E9" w:rsidRDefault="007020E9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7020E9" w:rsidRDefault="007020E9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7020E9" w:rsidRDefault="007020E9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7020E9" w:rsidRDefault="007020E9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7020E9" w:rsidRDefault="007020E9">
      <w:pPr>
        <w:pStyle w:val="ConsPlusTitle"/>
        <w:jc w:val="center"/>
      </w:pPr>
      <w:r>
        <w:t>В УСЛОВИЯХ ПОВЫШЕННОЙ ОПАСНОСТИ</w:t>
      </w:r>
    </w:p>
    <w:p w:rsidR="007020E9" w:rsidRDefault="007020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0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0E9" w:rsidRDefault="007020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0E9" w:rsidRDefault="007020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20E9" w:rsidRDefault="007020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0E9" w:rsidRDefault="007020E9">
      <w:pPr>
        <w:pStyle w:val="ConsPlusNormal"/>
        <w:jc w:val="center"/>
      </w:pPr>
    </w:p>
    <w:p w:rsidR="007020E9" w:rsidRDefault="007020E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7020E9" w:rsidRDefault="007020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9" w:history="1">
        <w:r>
          <w:rPr>
            <w:color w:val="0000FF"/>
          </w:rPr>
          <w:t>N 257</w:t>
        </w:r>
      </w:hyperlink>
      <w:r>
        <w:t>)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7020E9" w:rsidRDefault="007020E9">
      <w:pPr>
        <w:pStyle w:val="ConsPlusNormal"/>
      </w:pPr>
    </w:p>
    <w:p w:rsidR="007020E9" w:rsidRDefault="007020E9">
      <w:pPr>
        <w:pStyle w:val="ConsPlusNormal"/>
        <w:jc w:val="right"/>
      </w:pPr>
      <w:r>
        <w:t>Председатель Правительства</w:t>
      </w:r>
    </w:p>
    <w:p w:rsidR="007020E9" w:rsidRDefault="007020E9">
      <w:pPr>
        <w:pStyle w:val="ConsPlusNormal"/>
        <w:jc w:val="right"/>
      </w:pPr>
      <w:r>
        <w:t>Российской Федерации</w:t>
      </w:r>
    </w:p>
    <w:p w:rsidR="007020E9" w:rsidRDefault="007020E9">
      <w:pPr>
        <w:pStyle w:val="ConsPlusNormal"/>
        <w:jc w:val="right"/>
      </w:pPr>
      <w:r>
        <w:t>М.КАСЬЯНОВ</w:t>
      </w:r>
    </w:p>
    <w:p w:rsidR="007020E9" w:rsidRDefault="007020E9">
      <w:pPr>
        <w:pStyle w:val="ConsPlusNormal"/>
      </w:pPr>
    </w:p>
    <w:p w:rsidR="007020E9" w:rsidRDefault="007020E9">
      <w:pPr>
        <w:pStyle w:val="ConsPlusNormal"/>
      </w:pPr>
    </w:p>
    <w:p w:rsidR="007020E9" w:rsidRDefault="007020E9">
      <w:pPr>
        <w:pStyle w:val="ConsPlusNormal"/>
      </w:pPr>
    </w:p>
    <w:p w:rsidR="007020E9" w:rsidRDefault="007020E9">
      <w:pPr>
        <w:pStyle w:val="ConsPlusNormal"/>
      </w:pPr>
    </w:p>
    <w:p w:rsidR="007020E9" w:rsidRDefault="007020E9">
      <w:pPr>
        <w:pStyle w:val="ConsPlusNormal"/>
      </w:pPr>
    </w:p>
    <w:p w:rsidR="007020E9" w:rsidRDefault="007020E9">
      <w:pPr>
        <w:pStyle w:val="ConsPlusNormal"/>
        <w:jc w:val="right"/>
        <w:outlineLvl w:val="0"/>
      </w:pPr>
      <w:r>
        <w:t>Утверждены</w:t>
      </w:r>
    </w:p>
    <w:p w:rsidR="007020E9" w:rsidRDefault="007020E9">
      <w:pPr>
        <w:pStyle w:val="ConsPlusNormal"/>
        <w:jc w:val="right"/>
      </w:pPr>
      <w:r>
        <w:lastRenderedPageBreak/>
        <w:t>Постановлением Правительства</w:t>
      </w:r>
    </w:p>
    <w:p w:rsidR="007020E9" w:rsidRDefault="007020E9">
      <w:pPr>
        <w:pStyle w:val="ConsPlusNormal"/>
        <w:jc w:val="right"/>
      </w:pPr>
      <w:r>
        <w:t>Российской Федерации</w:t>
      </w:r>
    </w:p>
    <w:p w:rsidR="007020E9" w:rsidRDefault="007020E9">
      <w:pPr>
        <w:pStyle w:val="ConsPlusNormal"/>
        <w:jc w:val="right"/>
      </w:pPr>
      <w:r>
        <w:t>от 23 сентября 2002 г. N 695</w:t>
      </w:r>
    </w:p>
    <w:p w:rsidR="007020E9" w:rsidRDefault="007020E9">
      <w:pPr>
        <w:pStyle w:val="ConsPlusNormal"/>
      </w:pPr>
    </w:p>
    <w:p w:rsidR="007020E9" w:rsidRDefault="007020E9">
      <w:pPr>
        <w:pStyle w:val="ConsPlusTitle"/>
        <w:jc w:val="center"/>
      </w:pPr>
      <w:bookmarkStart w:id="1" w:name="P36"/>
      <w:bookmarkEnd w:id="1"/>
      <w:r>
        <w:t>ПРАВИЛА</w:t>
      </w:r>
    </w:p>
    <w:p w:rsidR="007020E9" w:rsidRDefault="007020E9">
      <w:pPr>
        <w:pStyle w:val="ConsPlusTitle"/>
        <w:jc w:val="center"/>
      </w:pPr>
      <w:r>
        <w:t>ПРОХОЖДЕНИЯ ОБЯЗАТЕЛЬНОГО ПСИХИАТРИЧЕСКОГО</w:t>
      </w:r>
    </w:p>
    <w:p w:rsidR="007020E9" w:rsidRDefault="007020E9">
      <w:pPr>
        <w:pStyle w:val="ConsPlusTitle"/>
        <w:jc w:val="center"/>
      </w:pPr>
      <w:r>
        <w:t>ОСВИДЕТЕЛЬСТВОВАНИЯ РАБОТНИКАМИ, ОСУЩЕСТВЛЯЮЩИМИ</w:t>
      </w:r>
    </w:p>
    <w:p w:rsidR="007020E9" w:rsidRDefault="007020E9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7020E9" w:rsidRDefault="007020E9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7020E9" w:rsidRDefault="007020E9">
      <w:pPr>
        <w:pStyle w:val="ConsPlusTitle"/>
        <w:jc w:val="center"/>
      </w:pPr>
      <w:r>
        <w:t>ВРЕДНЫХ ВЕЩЕСТВ И НЕБЛАГОПРИЯТНЫХ ПРОИЗВОДСТВЕННЫХ</w:t>
      </w:r>
    </w:p>
    <w:p w:rsidR="007020E9" w:rsidRDefault="007020E9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7020E9" w:rsidRDefault="007020E9">
      <w:pPr>
        <w:pStyle w:val="ConsPlusTitle"/>
        <w:jc w:val="center"/>
      </w:pPr>
      <w:r>
        <w:t>ПОВЫШЕННОЙ ОПАСНОСТИ</w:t>
      </w:r>
    </w:p>
    <w:p w:rsidR="007020E9" w:rsidRDefault="007020E9">
      <w:pPr>
        <w:pStyle w:val="ConsPlusNormal"/>
      </w:pPr>
    </w:p>
    <w:p w:rsidR="007020E9" w:rsidRDefault="007020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>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4" w:history="1">
        <w:r>
          <w:rPr>
            <w:color w:val="0000FF"/>
          </w:rPr>
          <w:t>Перечнем.</w:t>
        </w:r>
      </w:hyperlink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lastRenderedPageBreak/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7020E9" w:rsidRDefault="007020E9">
      <w:pPr>
        <w:pStyle w:val="ConsPlusNormal"/>
        <w:spacing w:before="220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6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7020E9" w:rsidRDefault="007020E9">
      <w:pPr>
        <w:pStyle w:val="ConsPlusNormal"/>
      </w:pPr>
    </w:p>
    <w:p w:rsidR="007020E9" w:rsidRDefault="007020E9">
      <w:pPr>
        <w:pStyle w:val="ConsPlusNormal"/>
      </w:pPr>
    </w:p>
    <w:p w:rsidR="007020E9" w:rsidRDefault="00702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C3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9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0E9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F950D7FFE525C8D03FB3EC3D040789A7B5080D486BD7C1B8650A51E8F47874C292D1937A89FB0E1482D02ABCE5FE4DD49DC6D55CC722w3QBL" TargetMode="External"/><Relationship Id="rId13" Type="http://schemas.openxmlformats.org/officeDocument/2006/relationships/hyperlink" Target="consultantplus://offline/ref=3B61F950D7FFE525C8D03FB3EC3D040789AEBE0C094B36DDC9E1690856E7AB6F738B9ED0937A8BF5054B87C53BE4EAF857CB9EDAC95EC6w2Q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1F950D7FFE525C8D03FB3EC3D040789A6BE010C456BD7C1B8650A51E8F47874C292D1937B89F30A1482D02ABCE5FE4DD49DC6D55CC722w3QBL" TargetMode="External"/><Relationship Id="rId12" Type="http://schemas.openxmlformats.org/officeDocument/2006/relationships/hyperlink" Target="consultantplus://offline/ref=3B61F950D7FFE525C8D03FB3EC3D040789A6B4000B476BD7C1B8650A51E8F47874C292D1937A8AF1071482D02ABCE5FE4DD49DC6D55CC722w3Q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1F950D7FFE525C8D03FB3EC3D040789A6B4000B416BD7C1B8650A51E8F47874C292D1937B8EF30A1482D02ABCE5FE4DD49DC6D55CC722w3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F950D7FFE525C8D03FB3EC3D040789A6B20A09406BD7C1B8650A51E8F47874C292D1937A8AFA061482D02ABCE5FE4DD49DC6D55CC722w3QBL" TargetMode="External"/><Relationship Id="rId11" Type="http://schemas.openxmlformats.org/officeDocument/2006/relationships/hyperlink" Target="consultantplus://offline/ref=3B61F950D7FFE525C8D03FB3EC3D040789AEBE0C094B36DDC9E1690856E7AB6F738B9ED0937A8BF5054B87C53BE4EAF857CB9EDAC95EC6w2QBL" TargetMode="External"/><Relationship Id="rId5" Type="http://schemas.openxmlformats.org/officeDocument/2006/relationships/hyperlink" Target="consultantplus://offline/ref=3B61F950D7FFE525C8D03FB3EC3D040789A7B5080D486BD7C1B8650A51E8F47874C292D1937A89FB0E1482D02ABCE5FE4DD49DC6D55CC722w3QBL" TargetMode="External"/><Relationship Id="rId15" Type="http://schemas.openxmlformats.org/officeDocument/2006/relationships/hyperlink" Target="consultantplus://offline/ref=3B61F950D7FFE525C8D03FB3EC3D04078BA2BF0B09446BD7C1B8650A51E8F47866C2CADD917E94F30C01D4816FwEQ1L" TargetMode="External"/><Relationship Id="rId10" Type="http://schemas.openxmlformats.org/officeDocument/2006/relationships/hyperlink" Target="consultantplus://offline/ref=3B61F950D7FFE525C8D03FB3EC3D040789A0B00C0F4B36DDC9E1690856E7AB6F738B9ED0937382F3054B87C53BE4EAF857CB9EDAC95EC6w2Q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F950D7FFE525C8D03FB3EC3D040789A6B20A09406BD7C1B8650A51E8F47874C292D1937A8AFA061482D02ABCE5FE4DD49DC6D55CC722w3QBL" TargetMode="External"/><Relationship Id="rId14" Type="http://schemas.openxmlformats.org/officeDocument/2006/relationships/hyperlink" Target="consultantplus://offline/ref=3B61F950D7FFE525C8D03FB3EC3D040789AEBE0C094B36DDC9E1690856E7AB6F738B9ED0937A8BF5054B87C53BE4EAF857CB9EDAC95EC6w2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1</cp:revision>
  <dcterms:created xsi:type="dcterms:W3CDTF">2018-12-24T11:16:00Z</dcterms:created>
  <dcterms:modified xsi:type="dcterms:W3CDTF">2018-12-24T11:17:00Z</dcterms:modified>
</cp:coreProperties>
</file>